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B68" w:rsidRPr="00EB26E9" w:rsidRDefault="00893B68" w:rsidP="00EB26E9">
      <w:pPr>
        <w:spacing w:after="0" w:line="480" w:lineRule="auto"/>
        <w:contextualSpacing/>
        <w:jc w:val="center"/>
        <w:rPr>
          <w:rFonts w:ascii="Times New Roman" w:hAnsi="Times New Roman" w:cs="Times New Roman"/>
          <w:sz w:val="24"/>
          <w:szCs w:val="24"/>
        </w:rPr>
      </w:pPr>
    </w:p>
    <w:p w:rsidR="00893B68" w:rsidRPr="00EB26E9" w:rsidRDefault="00893B68" w:rsidP="00EB26E9">
      <w:pPr>
        <w:spacing w:after="0" w:line="480" w:lineRule="auto"/>
        <w:contextualSpacing/>
        <w:jc w:val="center"/>
        <w:rPr>
          <w:rFonts w:ascii="Times New Roman" w:hAnsi="Times New Roman" w:cs="Times New Roman"/>
          <w:sz w:val="24"/>
          <w:szCs w:val="24"/>
        </w:rPr>
      </w:pPr>
    </w:p>
    <w:p w:rsidR="00893B68" w:rsidRPr="00EB26E9" w:rsidRDefault="00893B68" w:rsidP="00EB26E9">
      <w:pPr>
        <w:spacing w:after="0" w:line="480" w:lineRule="auto"/>
        <w:contextualSpacing/>
        <w:jc w:val="center"/>
        <w:rPr>
          <w:rFonts w:ascii="Times New Roman" w:hAnsi="Times New Roman" w:cs="Times New Roman"/>
          <w:sz w:val="24"/>
          <w:szCs w:val="24"/>
        </w:rPr>
      </w:pPr>
    </w:p>
    <w:p w:rsidR="00893B68" w:rsidRPr="00EB26E9" w:rsidRDefault="00893B68" w:rsidP="00EB26E9">
      <w:pPr>
        <w:spacing w:after="0" w:line="480" w:lineRule="auto"/>
        <w:contextualSpacing/>
        <w:jc w:val="center"/>
        <w:rPr>
          <w:rFonts w:ascii="Times New Roman" w:hAnsi="Times New Roman" w:cs="Times New Roman"/>
          <w:sz w:val="24"/>
          <w:szCs w:val="24"/>
        </w:rPr>
      </w:pPr>
    </w:p>
    <w:p w:rsidR="00893B68" w:rsidRPr="00EB26E9" w:rsidRDefault="00893B68" w:rsidP="00EB26E9">
      <w:pPr>
        <w:spacing w:after="0" w:line="480" w:lineRule="auto"/>
        <w:contextualSpacing/>
        <w:jc w:val="center"/>
        <w:rPr>
          <w:rFonts w:ascii="Times New Roman" w:hAnsi="Times New Roman" w:cs="Times New Roman"/>
          <w:sz w:val="24"/>
          <w:szCs w:val="24"/>
        </w:rPr>
      </w:pPr>
    </w:p>
    <w:p w:rsidR="00893B68" w:rsidRPr="00EB26E9" w:rsidRDefault="00893B68" w:rsidP="00EB26E9">
      <w:pPr>
        <w:spacing w:after="0" w:line="480" w:lineRule="auto"/>
        <w:contextualSpacing/>
        <w:jc w:val="center"/>
        <w:rPr>
          <w:rFonts w:ascii="Times New Roman" w:hAnsi="Times New Roman" w:cs="Times New Roman"/>
          <w:sz w:val="24"/>
          <w:szCs w:val="24"/>
        </w:rPr>
      </w:pPr>
      <w:bookmarkStart w:id="0" w:name="_GoBack"/>
      <w:r w:rsidRPr="00EB26E9">
        <w:rPr>
          <w:rFonts w:ascii="Times New Roman" w:hAnsi="Times New Roman" w:cs="Times New Roman"/>
          <w:sz w:val="24"/>
          <w:szCs w:val="24"/>
        </w:rPr>
        <w:t>Reflection Essay 3</w:t>
      </w:r>
    </w:p>
    <w:bookmarkEnd w:id="0"/>
    <w:p w:rsidR="00893B68" w:rsidRPr="00EB26E9" w:rsidRDefault="00893B68" w:rsidP="00EB26E9">
      <w:pPr>
        <w:spacing w:after="0" w:line="480" w:lineRule="auto"/>
        <w:contextualSpacing/>
        <w:jc w:val="center"/>
        <w:rPr>
          <w:rFonts w:ascii="Times New Roman" w:hAnsi="Times New Roman" w:cs="Times New Roman"/>
          <w:sz w:val="24"/>
          <w:szCs w:val="24"/>
        </w:rPr>
      </w:pPr>
      <w:r w:rsidRPr="00EB26E9">
        <w:rPr>
          <w:rFonts w:ascii="Times New Roman" w:hAnsi="Times New Roman" w:cs="Times New Roman"/>
          <w:sz w:val="24"/>
          <w:szCs w:val="24"/>
        </w:rPr>
        <w:t>Universal Healthcare</w:t>
      </w:r>
    </w:p>
    <w:p w:rsidR="00893B68" w:rsidRPr="00EB26E9" w:rsidRDefault="00893B68" w:rsidP="00EB26E9">
      <w:pPr>
        <w:spacing w:after="0" w:line="480" w:lineRule="auto"/>
        <w:contextualSpacing/>
        <w:jc w:val="center"/>
        <w:rPr>
          <w:rFonts w:ascii="Times New Roman" w:hAnsi="Times New Roman" w:cs="Times New Roman"/>
          <w:sz w:val="24"/>
          <w:szCs w:val="24"/>
        </w:rPr>
      </w:pPr>
      <w:r w:rsidRPr="00EB26E9">
        <w:rPr>
          <w:rFonts w:ascii="Times New Roman" w:hAnsi="Times New Roman" w:cs="Times New Roman"/>
          <w:sz w:val="24"/>
          <w:szCs w:val="24"/>
        </w:rPr>
        <w:t>Students Name</w:t>
      </w:r>
    </w:p>
    <w:p w:rsidR="00893B68" w:rsidRPr="00EB26E9" w:rsidRDefault="00893B68" w:rsidP="00EB26E9">
      <w:pPr>
        <w:spacing w:after="0" w:line="480" w:lineRule="auto"/>
        <w:contextualSpacing/>
        <w:jc w:val="center"/>
        <w:rPr>
          <w:rFonts w:ascii="Times New Roman" w:hAnsi="Times New Roman" w:cs="Times New Roman"/>
          <w:sz w:val="24"/>
          <w:szCs w:val="24"/>
        </w:rPr>
      </w:pPr>
      <w:r w:rsidRPr="00EB26E9">
        <w:rPr>
          <w:rFonts w:ascii="Times New Roman" w:hAnsi="Times New Roman" w:cs="Times New Roman"/>
          <w:sz w:val="24"/>
          <w:szCs w:val="24"/>
        </w:rPr>
        <w:t>Institution Affiliation</w:t>
      </w:r>
    </w:p>
    <w:p w:rsidR="00893B68" w:rsidRPr="00EB26E9" w:rsidRDefault="00893B68" w:rsidP="00EB26E9">
      <w:pPr>
        <w:spacing w:after="0" w:line="480" w:lineRule="auto"/>
        <w:contextualSpacing/>
        <w:rPr>
          <w:rFonts w:ascii="Times New Roman" w:hAnsi="Times New Roman" w:cs="Times New Roman"/>
          <w:b/>
          <w:sz w:val="24"/>
          <w:szCs w:val="24"/>
        </w:rPr>
      </w:pPr>
      <w:r w:rsidRPr="00EB26E9">
        <w:rPr>
          <w:rFonts w:ascii="Times New Roman" w:hAnsi="Times New Roman" w:cs="Times New Roman"/>
          <w:b/>
          <w:sz w:val="24"/>
          <w:szCs w:val="24"/>
        </w:rPr>
        <w:br w:type="page"/>
      </w:r>
    </w:p>
    <w:p w:rsidR="008507C8" w:rsidRPr="00EB26E9" w:rsidRDefault="00893B68" w:rsidP="00EB26E9">
      <w:pPr>
        <w:spacing w:after="0" w:line="480" w:lineRule="auto"/>
        <w:contextualSpacing/>
        <w:jc w:val="center"/>
        <w:rPr>
          <w:rFonts w:ascii="Times New Roman" w:hAnsi="Times New Roman" w:cs="Times New Roman"/>
          <w:sz w:val="24"/>
          <w:szCs w:val="24"/>
        </w:rPr>
      </w:pPr>
      <w:r w:rsidRPr="00EB26E9">
        <w:rPr>
          <w:rFonts w:ascii="Times New Roman" w:hAnsi="Times New Roman" w:cs="Times New Roman"/>
          <w:sz w:val="24"/>
          <w:szCs w:val="24"/>
        </w:rPr>
        <w:lastRenderedPageBreak/>
        <w:t>Universal H</w:t>
      </w:r>
      <w:r w:rsidR="008507C8" w:rsidRPr="00EB26E9">
        <w:rPr>
          <w:rFonts w:ascii="Times New Roman" w:hAnsi="Times New Roman" w:cs="Times New Roman"/>
          <w:sz w:val="24"/>
          <w:szCs w:val="24"/>
        </w:rPr>
        <w:t>ealthcare</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In the United States, under the Obama government, universal healthcare turned to be a topic of discussion, for it created a lot of reactions between different parties. The reason for few accessible healthcare for Americans is attributed by many as moral but not a policy issue. Besides, there other industrialized and developed nations that have free healthcare for their citizens apart from America.</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The principle of distributive justice remains a fundamental moral principle that should guide many nations. The principle acknowledges fairness in the distribution of outcomes within all individuals living in a society. According to Jordan, when individuals can access and use social privileges within the community, justice is enhanced.</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Besides, if equity does not present itself, distributive justice is termed as incomplete. Therefore, individuals that exist in a particular society should have direct access to social goods. The introduction of policies and rules can block people from accessing these goods (NCHS, 2019). One should willingly access social goods and not restricted by the political move or social situation.</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The basis of the healthcare system lies as if an individual is being insured or not. Therefore, in cases whereby an individual lacks a comprehensive health policy, the person is denied the right to access the health care services, which is a challenge to the universal healthcare principle which guarantees all individuals access to healthcare regardless of their social status.</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 xml:space="preserve">People should have direct access to the hospital of their choice; therefore, the healthcare system needs to be structured in a good manner to facilitate this. In countering this challenge, </w:t>
      </w:r>
      <w:r w:rsidRPr="00EB26E9">
        <w:rPr>
          <w:rFonts w:ascii="Times New Roman" w:hAnsi="Times New Roman" w:cs="Times New Roman"/>
          <w:sz w:val="24"/>
          <w:szCs w:val="24"/>
        </w:rPr>
        <w:lastRenderedPageBreak/>
        <w:t xml:space="preserve">people are being insured. A good scenario of this happens in the Canadian states whereby patients get treated by doctors of their choice, whether in public or private hospitals. </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In developed nations, healthcare has been categorized as a public good. Therefore, all patients, regardless of their social status, have the right to visit health care services which are available and not only those under their insurance coverage. With this, the principle of equality that lies under the moral principle of social justice is undermined.</w:t>
      </w:r>
    </w:p>
    <w:p w:rsidR="008507C8" w:rsidRPr="00EB26E9" w:rsidRDefault="008507C8" w:rsidP="00EB26E9">
      <w:pPr>
        <w:spacing w:after="0" w:line="480" w:lineRule="auto"/>
        <w:contextualSpacing/>
        <w:rPr>
          <w:rFonts w:ascii="Times New Roman" w:hAnsi="Times New Roman" w:cs="Times New Roman"/>
          <w:sz w:val="24"/>
          <w:szCs w:val="24"/>
        </w:rPr>
      </w:pPr>
      <w:r w:rsidRPr="00EB26E9">
        <w:rPr>
          <w:rFonts w:ascii="Times New Roman" w:hAnsi="Times New Roman" w:cs="Times New Roman"/>
          <w:sz w:val="24"/>
          <w:szCs w:val="24"/>
        </w:rPr>
        <w:t>A good challenge of this lies in the United States healthcare system, in which the poor lie under the Medicaid scheme, and then the burden of insurance is in the hands of the employer for the working class. With the increasing operating costs, most employers have opted to drop this responsibility to their employees who are unable to pay the massive insurance premiums (WHO, 2018). Besides, patients who suffer diseases such as those of chronic illnesses are unable to access treatment.</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When accessing opportunities within the society, distributive justice should be used to create an equal share. In American, many citizens do not have access to insurance cover. The reason behind this is not attributed to the lack of unemployment only that employers have opted not to offer the package. In contrast, others claim that it is expensive for those employees who work part-time jobs.</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For healthcare to become a universal package, the American government ought to have incorporated all the low earning Americans and those employees in jobs that cannot meet their needs, therefore, being unable to pay the insurance cover</w:t>
      </w:r>
      <w:r w:rsidRPr="00EB26E9">
        <w:rPr>
          <w:rFonts w:ascii="Times New Roman" w:hAnsi="Times New Roman" w:cs="Times New Roman"/>
          <w:sz w:val="24"/>
          <w:szCs w:val="24"/>
          <w:shd w:val="clear" w:color="auto" w:fill="FFFFFF"/>
        </w:rPr>
        <w:t xml:space="preserve"> (Zhu, 2018)</w:t>
      </w:r>
      <w:r w:rsidRPr="00EB26E9">
        <w:rPr>
          <w:rFonts w:ascii="Times New Roman" w:hAnsi="Times New Roman" w:cs="Times New Roman"/>
          <w:sz w:val="24"/>
          <w:szCs w:val="24"/>
        </w:rPr>
        <w:t>. Besides, a country like Canada, its universal healthcare system is well structured by being funded by the public through taxes obtained from citizens.</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lastRenderedPageBreak/>
        <w:t>The same model used in Canada is also applied in the United Kingdom. This model is carried under two levels of government, i.e., the federal and provincial governments, which are equally sharing the cost of healthcare for their citizens. Both the two governments worked towards the provision of healthcare regardless of the economic status in which they shared the costs halfway.</w:t>
      </w:r>
      <w:r w:rsidR="004C3939" w:rsidRPr="00EB26E9">
        <w:rPr>
          <w:rFonts w:ascii="Times New Roman" w:hAnsi="Times New Roman" w:cs="Times New Roman"/>
          <w:sz w:val="24"/>
          <w:szCs w:val="24"/>
        </w:rPr>
        <w:t xml:space="preserve"> The citizens from these two states have enjoyed the benefits that are associated with universal healthcare.</w:t>
      </w:r>
    </w:p>
    <w:p w:rsidR="008507C8" w:rsidRPr="00EB26E9" w:rsidRDefault="008507C8" w:rsidP="00EB26E9">
      <w:pPr>
        <w:spacing w:after="0" w:line="480" w:lineRule="auto"/>
        <w:ind w:firstLine="720"/>
        <w:contextualSpacing/>
        <w:rPr>
          <w:rFonts w:ascii="Times New Roman" w:hAnsi="Times New Roman" w:cs="Times New Roman"/>
          <w:sz w:val="24"/>
          <w:szCs w:val="24"/>
        </w:rPr>
      </w:pPr>
      <w:r w:rsidRPr="00EB26E9">
        <w:rPr>
          <w:rFonts w:ascii="Times New Roman" w:hAnsi="Times New Roman" w:cs="Times New Roman"/>
          <w:sz w:val="24"/>
          <w:szCs w:val="24"/>
        </w:rPr>
        <w:t>Those people within the society that have enough resources should adhere to the distributive justice principle by ensuring that the resources that they have in excess are geared towards helping those do not have. When the principle of need and responsibility is applied within society, citizens are likely to benefit from universal healthcare. For instance, most of the uninsured patients from the US are admitted to the emergency units for their inability to pay early diagnosis. Besides, those individuals without insurance cover lack access to private doctors. In general, universal healthcare is associated with a lot of benefits. To achieve this, programs such as those of Medicaid need to be expanded together with allowing doctors and insurance companies to perceive the care as a public advantage.</w:t>
      </w:r>
    </w:p>
    <w:p w:rsidR="00EB26E9" w:rsidRPr="00EB26E9" w:rsidRDefault="00EB26E9" w:rsidP="00EB26E9">
      <w:pPr>
        <w:spacing w:after="0" w:line="480" w:lineRule="auto"/>
        <w:contextualSpacing/>
        <w:rPr>
          <w:rFonts w:ascii="Times New Roman" w:hAnsi="Times New Roman" w:cs="Times New Roman"/>
          <w:sz w:val="24"/>
          <w:szCs w:val="24"/>
        </w:rPr>
      </w:pPr>
      <w:r w:rsidRPr="00EB26E9">
        <w:rPr>
          <w:rFonts w:ascii="Times New Roman" w:hAnsi="Times New Roman" w:cs="Times New Roman"/>
          <w:sz w:val="24"/>
          <w:szCs w:val="24"/>
        </w:rPr>
        <w:br w:type="page"/>
      </w:r>
    </w:p>
    <w:p w:rsidR="00EB26E9" w:rsidRPr="00EB26E9" w:rsidRDefault="00EB26E9" w:rsidP="00EB26E9">
      <w:pPr>
        <w:spacing w:after="0" w:line="480" w:lineRule="auto"/>
        <w:ind w:firstLine="720"/>
        <w:contextualSpacing/>
        <w:jc w:val="center"/>
        <w:rPr>
          <w:rFonts w:ascii="Times New Roman" w:hAnsi="Times New Roman" w:cs="Times New Roman"/>
          <w:sz w:val="24"/>
          <w:szCs w:val="24"/>
        </w:rPr>
      </w:pPr>
      <w:r w:rsidRPr="00EB26E9">
        <w:rPr>
          <w:rFonts w:ascii="Times New Roman" w:hAnsi="Times New Roman" w:cs="Times New Roman"/>
          <w:sz w:val="24"/>
          <w:szCs w:val="24"/>
        </w:rPr>
        <w:lastRenderedPageBreak/>
        <w:t>References</w:t>
      </w:r>
    </w:p>
    <w:p w:rsidR="004300F4" w:rsidRPr="00EB26E9" w:rsidRDefault="004300F4" w:rsidP="00EB26E9">
      <w:pPr>
        <w:spacing w:after="0" w:line="480" w:lineRule="auto"/>
        <w:ind w:left="720" w:hanging="720"/>
        <w:contextualSpacing/>
        <w:rPr>
          <w:rFonts w:ascii="Times New Roman" w:hAnsi="Times New Roman" w:cs="Times New Roman"/>
          <w:sz w:val="24"/>
          <w:szCs w:val="24"/>
        </w:rPr>
      </w:pPr>
      <w:r w:rsidRPr="00EB26E9">
        <w:rPr>
          <w:rFonts w:ascii="Times New Roman" w:hAnsi="Times New Roman" w:cs="Times New Roman"/>
          <w:sz w:val="24"/>
          <w:szCs w:val="24"/>
        </w:rPr>
        <w:t>National Center for Health Statistics (US. (2019). Health, United States, 2018.</w:t>
      </w:r>
    </w:p>
    <w:p w:rsidR="004300F4" w:rsidRPr="00EB26E9" w:rsidRDefault="004300F4" w:rsidP="00EB26E9">
      <w:pPr>
        <w:spacing w:after="0" w:line="480" w:lineRule="auto"/>
        <w:ind w:left="720" w:hanging="720"/>
        <w:contextualSpacing/>
        <w:rPr>
          <w:rFonts w:ascii="Times New Roman" w:hAnsi="Times New Roman" w:cs="Times New Roman"/>
          <w:sz w:val="24"/>
          <w:szCs w:val="24"/>
        </w:rPr>
      </w:pPr>
      <w:r w:rsidRPr="00EB26E9">
        <w:rPr>
          <w:rFonts w:ascii="Times New Roman" w:hAnsi="Times New Roman" w:cs="Times New Roman"/>
          <w:color w:val="222222"/>
          <w:sz w:val="24"/>
          <w:szCs w:val="24"/>
          <w:shd w:val="clear" w:color="auto" w:fill="FFFFFF"/>
        </w:rPr>
        <w:t>World Health Organization. (2018). </w:t>
      </w:r>
      <w:r w:rsidRPr="00EB26E9">
        <w:rPr>
          <w:rFonts w:ascii="Times New Roman" w:hAnsi="Times New Roman" w:cs="Times New Roman"/>
          <w:i/>
          <w:iCs/>
          <w:color w:val="222222"/>
          <w:sz w:val="24"/>
          <w:szCs w:val="24"/>
          <w:shd w:val="clear" w:color="auto" w:fill="FFFFFF"/>
        </w:rPr>
        <w:t>Antimicrobial resistance and primary health care: brief</w:t>
      </w:r>
      <w:r w:rsidRPr="00EB26E9">
        <w:rPr>
          <w:rFonts w:ascii="Times New Roman" w:hAnsi="Times New Roman" w:cs="Times New Roman"/>
          <w:color w:val="222222"/>
          <w:sz w:val="24"/>
          <w:szCs w:val="24"/>
          <w:shd w:val="clear" w:color="auto" w:fill="FFFFFF"/>
        </w:rPr>
        <w:t> (No. WHO/HIS/SDS/2018.57). World Health Organization.</w:t>
      </w:r>
    </w:p>
    <w:p w:rsidR="004300F4" w:rsidRPr="00EB26E9" w:rsidRDefault="004300F4" w:rsidP="00EB26E9">
      <w:pPr>
        <w:spacing w:after="0" w:line="480" w:lineRule="auto"/>
        <w:ind w:left="720" w:hanging="720"/>
        <w:contextualSpacing/>
        <w:rPr>
          <w:rFonts w:ascii="Times New Roman" w:hAnsi="Times New Roman" w:cs="Times New Roman"/>
          <w:sz w:val="24"/>
          <w:szCs w:val="24"/>
        </w:rPr>
      </w:pPr>
      <w:r w:rsidRPr="00EB26E9">
        <w:rPr>
          <w:rFonts w:ascii="Times New Roman" w:hAnsi="Times New Roman" w:cs="Times New Roman"/>
          <w:color w:val="222222"/>
          <w:sz w:val="24"/>
          <w:szCs w:val="24"/>
          <w:shd w:val="clear" w:color="auto" w:fill="FFFFFF"/>
        </w:rPr>
        <w:t>Zhu, W. (2018). Primary Healthcare.</w:t>
      </w:r>
    </w:p>
    <w:p w:rsidR="004300F4" w:rsidRPr="00EB26E9" w:rsidRDefault="004300F4" w:rsidP="00EB26E9">
      <w:pPr>
        <w:spacing w:after="0" w:line="480" w:lineRule="auto"/>
        <w:contextualSpacing/>
        <w:rPr>
          <w:rFonts w:ascii="Times New Roman" w:hAnsi="Times New Roman" w:cs="Times New Roman"/>
          <w:sz w:val="24"/>
          <w:szCs w:val="24"/>
        </w:rPr>
      </w:pPr>
    </w:p>
    <w:p w:rsidR="002246BA" w:rsidRPr="00EB26E9" w:rsidRDefault="002246BA" w:rsidP="00EB26E9">
      <w:pPr>
        <w:spacing w:after="0" w:line="480" w:lineRule="auto"/>
        <w:contextualSpacing/>
        <w:rPr>
          <w:rFonts w:ascii="Times New Roman" w:hAnsi="Times New Roman" w:cs="Times New Roman"/>
          <w:sz w:val="24"/>
          <w:szCs w:val="24"/>
        </w:rPr>
      </w:pPr>
    </w:p>
    <w:sectPr w:rsidR="002246BA" w:rsidRPr="00EB26E9" w:rsidSect="00893B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161" w:rsidRDefault="00083161" w:rsidP="00893B68">
      <w:pPr>
        <w:spacing w:after="0" w:line="240" w:lineRule="auto"/>
      </w:pPr>
      <w:r>
        <w:separator/>
      </w:r>
    </w:p>
  </w:endnote>
  <w:endnote w:type="continuationSeparator" w:id="0">
    <w:p w:rsidR="00083161" w:rsidRDefault="00083161" w:rsidP="00893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161" w:rsidRDefault="00083161" w:rsidP="00893B68">
      <w:pPr>
        <w:spacing w:after="0" w:line="240" w:lineRule="auto"/>
      </w:pPr>
      <w:r>
        <w:separator/>
      </w:r>
    </w:p>
  </w:footnote>
  <w:footnote w:type="continuationSeparator" w:id="0">
    <w:p w:rsidR="00083161" w:rsidRDefault="00083161" w:rsidP="00893B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0397286"/>
      <w:docPartObj>
        <w:docPartGallery w:val="Page Numbers (Top of Page)"/>
        <w:docPartUnique/>
      </w:docPartObj>
    </w:sdtPr>
    <w:sdtEndPr>
      <w:rPr>
        <w:noProof/>
      </w:rPr>
    </w:sdtEndPr>
    <w:sdtContent>
      <w:p w:rsidR="00893B68" w:rsidRPr="00893B68" w:rsidRDefault="00893B68" w:rsidP="00893B68">
        <w:pPr>
          <w:pStyle w:val="Header"/>
          <w:tabs>
            <w:tab w:val="left" w:pos="390"/>
          </w:tabs>
          <w:rPr>
            <w:rFonts w:ascii="Times New Roman" w:hAnsi="Times New Roman" w:cs="Times New Roman"/>
            <w:sz w:val="24"/>
            <w:szCs w:val="24"/>
          </w:rPr>
        </w:pPr>
        <w:r w:rsidRPr="00893B68">
          <w:rPr>
            <w:rFonts w:ascii="Times New Roman" w:hAnsi="Times New Roman" w:cs="Times New Roman"/>
            <w:sz w:val="24"/>
            <w:szCs w:val="24"/>
          </w:rPr>
          <w:t>UNIVERSAL HEALTHCARE</w:t>
        </w:r>
        <w:r w:rsidRPr="00893B68">
          <w:rPr>
            <w:rFonts w:ascii="Times New Roman" w:hAnsi="Times New Roman" w:cs="Times New Roman"/>
            <w:sz w:val="24"/>
            <w:szCs w:val="24"/>
          </w:rPr>
          <w:tab/>
        </w:r>
        <w:r w:rsidRPr="00893B68">
          <w:rPr>
            <w:rFonts w:ascii="Times New Roman" w:hAnsi="Times New Roman" w:cs="Times New Roman"/>
            <w:sz w:val="24"/>
            <w:szCs w:val="24"/>
          </w:rPr>
          <w:tab/>
        </w:r>
        <w:r w:rsidRPr="00893B68">
          <w:rPr>
            <w:rFonts w:ascii="Times New Roman" w:hAnsi="Times New Roman" w:cs="Times New Roman"/>
            <w:sz w:val="24"/>
            <w:szCs w:val="24"/>
          </w:rPr>
          <w:fldChar w:fldCharType="begin"/>
        </w:r>
        <w:r w:rsidRPr="00893B68">
          <w:rPr>
            <w:rFonts w:ascii="Times New Roman" w:hAnsi="Times New Roman" w:cs="Times New Roman"/>
            <w:sz w:val="24"/>
            <w:szCs w:val="24"/>
          </w:rPr>
          <w:instrText xml:space="preserve"> PAGE   \* MERGEFORMAT </w:instrText>
        </w:r>
        <w:r w:rsidRPr="00893B68">
          <w:rPr>
            <w:rFonts w:ascii="Times New Roman" w:hAnsi="Times New Roman" w:cs="Times New Roman"/>
            <w:sz w:val="24"/>
            <w:szCs w:val="24"/>
          </w:rPr>
          <w:fldChar w:fldCharType="separate"/>
        </w:r>
        <w:r w:rsidR="00EB26E9">
          <w:rPr>
            <w:rFonts w:ascii="Times New Roman" w:hAnsi="Times New Roman" w:cs="Times New Roman"/>
            <w:noProof/>
            <w:sz w:val="24"/>
            <w:szCs w:val="24"/>
          </w:rPr>
          <w:t>5</w:t>
        </w:r>
        <w:r w:rsidRPr="00893B6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B68" w:rsidRPr="00893B68" w:rsidRDefault="00893B68">
    <w:pPr>
      <w:pStyle w:val="Header"/>
      <w:rPr>
        <w:rFonts w:ascii="Times New Roman" w:hAnsi="Times New Roman" w:cs="Times New Roman"/>
        <w:sz w:val="24"/>
        <w:szCs w:val="24"/>
      </w:rPr>
    </w:pPr>
    <w:r w:rsidRPr="00893B68">
      <w:rPr>
        <w:rFonts w:ascii="Times New Roman" w:hAnsi="Times New Roman" w:cs="Times New Roman"/>
        <w:sz w:val="24"/>
        <w:szCs w:val="24"/>
      </w:rPr>
      <w:t>Running head: UNIVERSAL HEALTHCARE</w:t>
    </w:r>
    <w:r w:rsidRPr="00893B68">
      <w:rPr>
        <w:rFonts w:ascii="Times New Roman" w:hAnsi="Times New Roman" w:cs="Times New Roman"/>
        <w:sz w:val="24"/>
        <w:szCs w:val="24"/>
      </w:rPr>
      <w:tab/>
    </w:r>
    <w:r w:rsidRPr="00893B6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7C8"/>
    <w:rsid w:val="00083161"/>
    <w:rsid w:val="002246BA"/>
    <w:rsid w:val="004300F4"/>
    <w:rsid w:val="004C3939"/>
    <w:rsid w:val="008507C8"/>
    <w:rsid w:val="00893B68"/>
    <w:rsid w:val="00EB2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2C137C-85CA-49EF-BD1E-38E69EC6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7C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B68"/>
  </w:style>
  <w:style w:type="paragraph" w:styleId="Footer">
    <w:name w:val="footer"/>
    <w:basedOn w:val="Normal"/>
    <w:link w:val="FooterChar"/>
    <w:uiPriority w:val="99"/>
    <w:unhideWhenUsed/>
    <w:rsid w:val="00893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2020-02-19T18:14:00Z</dcterms:created>
  <dcterms:modified xsi:type="dcterms:W3CDTF">2020-02-19T18:14:00Z</dcterms:modified>
</cp:coreProperties>
</file>